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85113" w:rsidRDefault="00E85113" w:rsidP="006E518A">
      <w:pPr>
        <w:pStyle w:val="Title"/>
        <w:contextualSpacing/>
      </w:pPr>
    </w:p>
    <w:p w14:paraId="00000002" w14:textId="77777777" w:rsidR="00E85113" w:rsidRDefault="00E85113" w:rsidP="006E518A">
      <w:pPr>
        <w:pStyle w:val="Title"/>
        <w:contextualSpacing/>
      </w:pPr>
    </w:p>
    <w:p w14:paraId="00000003" w14:textId="77777777" w:rsidR="00E85113" w:rsidRDefault="00E85113" w:rsidP="006E518A">
      <w:pPr>
        <w:pStyle w:val="Title"/>
        <w:contextualSpacing/>
      </w:pPr>
    </w:p>
    <w:p w14:paraId="00000004" w14:textId="77777777" w:rsidR="00E85113" w:rsidRDefault="00E85113" w:rsidP="006E518A">
      <w:pPr>
        <w:pStyle w:val="Title"/>
        <w:contextualSpacing/>
      </w:pPr>
    </w:p>
    <w:p w14:paraId="00000005" w14:textId="77777777" w:rsidR="00E85113" w:rsidRDefault="00E26A28" w:rsidP="006E518A">
      <w:pPr>
        <w:pStyle w:val="Title"/>
        <w:contextualSpacing/>
      </w:pPr>
      <w:r>
        <w:t>Title of the Paper</w:t>
      </w:r>
    </w:p>
    <w:p w14:paraId="00000006" w14:textId="77777777" w:rsidR="00E85113" w:rsidRDefault="00E26A28" w:rsidP="006E518A">
      <w:pPr>
        <w:pStyle w:val="Title"/>
        <w:contextualSpacing/>
      </w:pPr>
      <w:r>
        <w:t>Student Name</w:t>
      </w:r>
    </w:p>
    <w:p w14:paraId="00000007" w14:textId="77777777" w:rsidR="00E85113" w:rsidRDefault="00E26A28" w:rsidP="006E518A">
      <w:pPr>
        <w:ind w:firstLine="0"/>
        <w:contextualSpacing/>
        <w:jc w:val="center"/>
      </w:pPr>
      <w:r>
        <w:t>Western Governors University</w:t>
      </w:r>
    </w:p>
    <w:p w14:paraId="00000008" w14:textId="77777777" w:rsidR="00E85113" w:rsidRDefault="00E85113" w:rsidP="006E518A">
      <w:pPr>
        <w:contextualSpacing/>
      </w:pPr>
    </w:p>
    <w:p w14:paraId="00000009" w14:textId="77777777" w:rsidR="00E85113" w:rsidRDefault="00E85113" w:rsidP="006E518A">
      <w:pPr>
        <w:contextualSpacing/>
        <w:jc w:val="center"/>
      </w:pPr>
    </w:p>
    <w:p w14:paraId="0000000A" w14:textId="77777777" w:rsidR="00E85113" w:rsidRDefault="00E26A28" w:rsidP="006E518A">
      <w:pPr>
        <w:pStyle w:val="Title"/>
        <w:contextualSpacing/>
      </w:pPr>
      <w:r>
        <w:br w:type="page"/>
      </w:r>
    </w:p>
    <w:p w14:paraId="00000015" w14:textId="0A1BF9D7" w:rsidR="00E85113" w:rsidRPr="003A663B" w:rsidRDefault="004A6C91" w:rsidP="006E518A">
      <w:pPr>
        <w:pStyle w:val="Heading1"/>
        <w:contextualSpacing/>
        <w:rPr>
          <w:sz w:val="28"/>
          <w:szCs w:val="28"/>
        </w:rPr>
      </w:pPr>
      <w:r w:rsidRPr="003A663B">
        <w:rPr>
          <w:sz w:val="28"/>
          <w:szCs w:val="28"/>
        </w:rPr>
        <w:lastRenderedPageBreak/>
        <w:t>Business Analysis</w:t>
      </w:r>
    </w:p>
    <w:p w14:paraId="00000019" w14:textId="5071AEC0" w:rsidR="00E85113" w:rsidRDefault="00BA0124" w:rsidP="006E518A">
      <w:pPr>
        <w:pStyle w:val="Heading2"/>
        <w:contextualSpacing/>
        <w:jc w:val="center"/>
      </w:pPr>
      <w:bookmarkStart w:id="0" w:name="_eswcc8ug88n6" w:colFirst="0" w:colLast="0"/>
      <w:bookmarkEnd w:id="0"/>
      <w:r>
        <w:t>Reflection on Decision</w:t>
      </w:r>
      <w:r w:rsidR="00CD789A">
        <w:t>-</w:t>
      </w:r>
      <w:r>
        <w:t>Making</w:t>
      </w:r>
    </w:p>
    <w:p w14:paraId="78125480" w14:textId="683720A6" w:rsidR="004A6C91" w:rsidRDefault="004A6C91" w:rsidP="006E518A">
      <w:pPr>
        <w:pStyle w:val="Heading3"/>
        <w:ind w:firstLine="0"/>
        <w:contextualSpacing/>
        <w:rPr>
          <w:sz w:val="24"/>
          <w:szCs w:val="24"/>
        </w:rPr>
      </w:pPr>
      <w:r w:rsidRPr="003A663B">
        <w:rPr>
          <w:sz w:val="24"/>
          <w:szCs w:val="24"/>
        </w:rPr>
        <w:t>Corporate Strategic Thrusts</w:t>
      </w:r>
    </w:p>
    <w:p w14:paraId="2DB1D90F" w14:textId="029642A6" w:rsidR="0017192A" w:rsidRPr="0017192A" w:rsidRDefault="0017192A" w:rsidP="006E518A">
      <w:pPr>
        <w:pStyle w:val="NoSpacing"/>
        <w:spacing w:line="480" w:lineRule="auto"/>
        <w:ind w:firstLine="0"/>
      </w:pPr>
    </w:p>
    <w:p w14:paraId="1543E862" w14:textId="3DD0EE16" w:rsidR="004A6C91" w:rsidRDefault="004A6C91" w:rsidP="006E518A">
      <w:pPr>
        <w:pStyle w:val="Heading3"/>
        <w:ind w:firstLine="0"/>
        <w:contextualSpacing/>
        <w:rPr>
          <w:sz w:val="24"/>
          <w:szCs w:val="24"/>
        </w:rPr>
      </w:pPr>
      <w:r w:rsidRPr="003A663B">
        <w:rPr>
          <w:sz w:val="24"/>
          <w:szCs w:val="24"/>
        </w:rPr>
        <w:t>Four Business Decisions</w:t>
      </w:r>
    </w:p>
    <w:p w14:paraId="397B0763" w14:textId="77777777" w:rsidR="006E518A" w:rsidRPr="006E518A" w:rsidRDefault="006E518A" w:rsidP="006E518A">
      <w:pPr>
        <w:pStyle w:val="NoSpacing"/>
        <w:spacing w:line="480" w:lineRule="auto"/>
        <w:ind w:firstLine="0"/>
      </w:pPr>
    </w:p>
    <w:p w14:paraId="572D94D9" w14:textId="706A3310" w:rsidR="004A6C91" w:rsidRDefault="004A6C91" w:rsidP="006E518A">
      <w:pPr>
        <w:pStyle w:val="Heading3"/>
        <w:ind w:firstLine="0"/>
        <w:contextualSpacing/>
        <w:rPr>
          <w:sz w:val="24"/>
          <w:szCs w:val="24"/>
        </w:rPr>
      </w:pPr>
      <w:r w:rsidRPr="003A663B">
        <w:rPr>
          <w:sz w:val="24"/>
          <w:szCs w:val="24"/>
        </w:rPr>
        <w:t>Beneficial Decisions</w:t>
      </w:r>
    </w:p>
    <w:p w14:paraId="3B6B6B60" w14:textId="77777777" w:rsidR="006E518A" w:rsidRPr="006E518A" w:rsidRDefault="006E518A" w:rsidP="006E518A">
      <w:pPr>
        <w:pStyle w:val="NoSpacing"/>
        <w:spacing w:line="480" w:lineRule="auto"/>
        <w:ind w:firstLine="0"/>
      </w:pPr>
    </w:p>
    <w:p w14:paraId="67DF55BE" w14:textId="3E2987A4" w:rsidR="004A6C91" w:rsidRDefault="004A6C91" w:rsidP="006E518A">
      <w:pPr>
        <w:pStyle w:val="Heading3"/>
        <w:ind w:firstLine="0"/>
        <w:contextualSpacing/>
        <w:rPr>
          <w:sz w:val="24"/>
          <w:szCs w:val="24"/>
        </w:rPr>
      </w:pPr>
      <w:r w:rsidRPr="003A663B">
        <w:rPr>
          <w:sz w:val="24"/>
          <w:szCs w:val="24"/>
        </w:rPr>
        <w:t>Decisions to Change</w:t>
      </w:r>
    </w:p>
    <w:p w14:paraId="48E9518D" w14:textId="6E961747" w:rsidR="006E518A" w:rsidRPr="006E518A" w:rsidRDefault="006E518A" w:rsidP="006E518A">
      <w:pPr>
        <w:pStyle w:val="NoSpacing"/>
        <w:spacing w:line="480" w:lineRule="auto"/>
        <w:ind w:firstLine="0"/>
      </w:pPr>
    </w:p>
    <w:p w14:paraId="46B064A8" w14:textId="77777777" w:rsidR="004A6C91" w:rsidRDefault="004A6C91" w:rsidP="006E518A">
      <w:pPr>
        <w:ind w:firstLine="0"/>
        <w:contextualSpacing/>
      </w:pPr>
    </w:p>
    <w:p w14:paraId="0000001B" w14:textId="603A1797" w:rsidR="00E85113" w:rsidRDefault="00BA0124" w:rsidP="006E518A">
      <w:pPr>
        <w:pStyle w:val="Heading2"/>
        <w:contextualSpacing/>
        <w:jc w:val="center"/>
      </w:pPr>
      <w:r>
        <w:t>Valuation and Return on Investment (ROI)</w:t>
      </w:r>
    </w:p>
    <w:p w14:paraId="0000001D" w14:textId="04E55150" w:rsidR="00E85113" w:rsidRDefault="004A6C91" w:rsidP="006E518A">
      <w:pPr>
        <w:pStyle w:val="Heading3"/>
        <w:ind w:firstLine="0"/>
        <w:contextualSpacing/>
        <w:rPr>
          <w:sz w:val="24"/>
          <w:szCs w:val="24"/>
        </w:rPr>
      </w:pPr>
      <w:bookmarkStart w:id="1" w:name="_5qol7xqvul6n" w:colFirst="0" w:colLast="0"/>
      <w:bookmarkEnd w:id="1"/>
      <w:r w:rsidRPr="003A663B">
        <w:rPr>
          <w:sz w:val="24"/>
          <w:szCs w:val="24"/>
        </w:rPr>
        <w:t>Valuation of Company</w:t>
      </w:r>
    </w:p>
    <w:p w14:paraId="3DFE3E5C" w14:textId="77777777" w:rsidR="006E518A" w:rsidRPr="006E518A" w:rsidRDefault="006E518A" w:rsidP="006E518A">
      <w:pPr>
        <w:pStyle w:val="NoSpacing"/>
        <w:spacing w:line="480" w:lineRule="auto"/>
        <w:ind w:firstLine="0"/>
      </w:pPr>
    </w:p>
    <w:p w14:paraId="0000001F" w14:textId="47094F64" w:rsidR="00E85113" w:rsidRDefault="004A6C91" w:rsidP="006E518A">
      <w:pPr>
        <w:pStyle w:val="Heading3"/>
        <w:ind w:firstLine="0"/>
        <w:contextualSpacing/>
        <w:rPr>
          <w:sz w:val="24"/>
          <w:szCs w:val="24"/>
        </w:rPr>
      </w:pPr>
      <w:bookmarkStart w:id="2" w:name="_rhiwzorcgasm" w:colFirst="0" w:colLast="0"/>
      <w:bookmarkEnd w:id="2"/>
      <w:r w:rsidRPr="003A663B">
        <w:rPr>
          <w:sz w:val="24"/>
          <w:szCs w:val="24"/>
        </w:rPr>
        <w:t>Return on Investment (ROI)</w:t>
      </w:r>
    </w:p>
    <w:p w14:paraId="0A943E6E" w14:textId="77777777" w:rsidR="006E518A" w:rsidRPr="006E518A" w:rsidRDefault="006E518A" w:rsidP="006E518A">
      <w:pPr>
        <w:pStyle w:val="NoSpacing"/>
        <w:spacing w:line="480" w:lineRule="auto"/>
        <w:ind w:firstLine="0"/>
      </w:pPr>
    </w:p>
    <w:p w14:paraId="3E2A68B4" w14:textId="77777777" w:rsidR="003A663B" w:rsidRDefault="003A663B" w:rsidP="006E518A">
      <w:pPr>
        <w:pStyle w:val="NoSpacing"/>
        <w:spacing w:line="480" w:lineRule="auto"/>
        <w:contextualSpacing/>
      </w:pPr>
      <w:bookmarkStart w:id="3" w:name="_nnfelw5uywnv" w:colFirst="0" w:colLast="0"/>
      <w:bookmarkEnd w:id="3"/>
    </w:p>
    <w:p w14:paraId="00000022" w14:textId="50308DD7" w:rsidR="00E85113" w:rsidRDefault="004A6C91" w:rsidP="006E518A">
      <w:pPr>
        <w:pStyle w:val="Heading1"/>
        <w:ind w:firstLine="0"/>
        <w:contextualSpacing/>
      </w:pPr>
      <w:r w:rsidRPr="004A6C91">
        <w:t>Overall Financial Performance</w:t>
      </w:r>
    </w:p>
    <w:p w14:paraId="29C2497A" w14:textId="2293D504" w:rsidR="004A6C91" w:rsidRDefault="004A6C91" w:rsidP="006E518A">
      <w:pPr>
        <w:pStyle w:val="Heading2"/>
        <w:contextualSpacing/>
      </w:pPr>
      <w:r>
        <w:t>Financial</w:t>
      </w:r>
      <w:r w:rsidR="008B51F0">
        <w:t xml:space="preserve"> </w:t>
      </w:r>
      <w:r>
        <w:t>Ratios</w:t>
      </w:r>
    </w:p>
    <w:p w14:paraId="4AF0A5F7" w14:textId="77777777" w:rsidR="006E518A" w:rsidRPr="006E518A" w:rsidRDefault="006E518A" w:rsidP="006E518A">
      <w:pPr>
        <w:pStyle w:val="NoSpacing"/>
        <w:spacing w:line="480" w:lineRule="auto"/>
        <w:ind w:firstLine="0"/>
      </w:pPr>
    </w:p>
    <w:p w14:paraId="079945E3" w14:textId="3B32094F" w:rsidR="004A6C91" w:rsidRDefault="004A6C91" w:rsidP="006E518A">
      <w:pPr>
        <w:pStyle w:val="Heading2"/>
        <w:contextualSpacing/>
      </w:pPr>
      <w:r>
        <w:t>Cash Flow Analysis</w:t>
      </w:r>
    </w:p>
    <w:p w14:paraId="7DA59628" w14:textId="77777777" w:rsidR="006E518A" w:rsidRPr="006E518A" w:rsidRDefault="006E518A" w:rsidP="006E518A">
      <w:pPr>
        <w:pStyle w:val="NoSpacing"/>
        <w:spacing w:line="480" w:lineRule="auto"/>
        <w:ind w:firstLine="0"/>
      </w:pPr>
    </w:p>
    <w:p w14:paraId="1B6E4B2C" w14:textId="5B199654" w:rsidR="00781D28" w:rsidRDefault="00781D28" w:rsidP="006E518A">
      <w:pPr>
        <w:pStyle w:val="Heading2"/>
        <w:contextualSpacing/>
      </w:pPr>
      <w:r>
        <w:t>Conscious Scorecard Decisions</w:t>
      </w:r>
    </w:p>
    <w:p w14:paraId="146FBF71" w14:textId="77777777" w:rsidR="006E518A" w:rsidRPr="006E518A" w:rsidRDefault="006E518A" w:rsidP="006E518A">
      <w:pPr>
        <w:pStyle w:val="NoSpacing"/>
        <w:spacing w:line="480" w:lineRule="auto"/>
        <w:ind w:firstLine="0"/>
      </w:pPr>
    </w:p>
    <w:p w14:paraId="7EB9B002" w14:textId="77777777" w:rsidR="00D563DE" w:rsidRPr="00D563DE" w:rsidRDefault="00D563DE" w:rsidP="006E518A">
      <w:pPr>
        <w:ind w:firstLine="0"/>
      </w:pPr>
    </w:p>
    <w:p w14:paraId="00000023" w14:textId="75ECC9E3" w:rsidR="00E85113" w:rsidRDefault="00E85113" w:rsidP="006E518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contextualSpacing/>
      </w:pPr>
    </w:p>
    <w:sectPr w:rsidR="00E85113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C711E" w14:textId="77777777" w:rsidR="000605B9" w:rsidRDefault="000605B9">
      <w:pPr>
        <w:spacing w:line="240" w:lineRule="auto"/>
      </w:pPr>
      <w:r>
        <w:separator/>
      </w:r>
    </w:p>
  </w:endnote>
  <w:endnote w:type="continuationSeparator" w:id="0">
    <w:p w14:paraId="79DFADD8" w14:textId="77777777" w:rsidR="000605B9" w:rsidRDefault="000605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3CF85" w14:textId="77777777" w:rsidR="000605B9" w:rsidRDefault="000605B9">
      <w:pPr>
        <w:spacing w:line="240" w:lineRule="auto"/>
      </w:pPr>
      <w:r>
        <w:separator/>
      </w:r>
    </w:p>
  </w:footnote>
  <w:footnote w:type="continuationSeparator" w:id="0">
    <w:p w14:paraId="13863510" w14:textId="77777777" w:rsidR="000605B9" w:rsidRDefault="000605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D" w14:textId="77777777" w:rsidR="00E85113" w:rsidRDefault="00E26A28">
    <w:pPr>
      <w:jc w:val="right"/>
    </w:pPr>
    <w:r>
      <w:fldChar w:fldCharType="begin"/>
    </w:r>
    <w:r>
      <w:instrText>PAGE</w:instrText>
    </w:r>
    <w:r>
      <w:fldChar w:fldCharType="end"/>
    </w:r>
  </w:p>
  <w:p w14:paraId="0000002E" w14:textId="77777777" w:rsidR="00E85113" w:rsidRDefault="00E85113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B" w14:textId="3990BC4E" w:rsidR="00E85113" w:rsidRDefault="00E26A28">
    <w:pPr>
      <w:tabs>
        <w:tab w:val="right" w:pos="9360"/>
      </w:tabs>
      <w:ind w:firstLine="0"/>
    </w:pPr>
    <w:r>
      <w:t>TITLE OF THE PAPER</w:t>
    </w:r>
    <w:r>
      <w:tab/>
    </w:r>
    <w:r>
      <w:fldChar w:fldCharType="begin"/>
    </w:r>
    <w:r>
      <w:instrText>PAGE</w:instrText>
    </w:r>
    <w:r>
      <w:fldChar w:fldCharType="separate"/>
    </w:r>
    <w:r w:rsidR="00E96F80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C" w14:textId="4878B44D" w:rsidR="00E85113" w:rsidRDefault="00E26A28">
    <w:pPr>
      <w:tabs>
        <w:tab w:val="right" w:pos="9360"/>
      </w:tabs>
      <w:ind w:firstLine="0"/>
    </w:pPr>
    <w:r>
      <w:t>Running head: TITLE OF THE PAPER</w:t>
    </w:r>
    <w:r>
      <w:tab/>
    </w:r>
    <w:r>
      <w:fldChar w:fldCharType="begin"/>
    </w:r>
    <w:r>
      <w:instrText>PAGE</w:instrText>
    </w:r>
    <w:r>
      <w:fldChar w:fldCharType="separate"/>
    </w:r>
    <w:r w:rsidR="00E96F80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113"/>
    <w:rsid w:val="000605B9"/>
    <w:rsid w:val="0017192A"/>
    <w:rsid w:val="003A663B"/>
    <w:rsid w:val="004A6C91"/>
    <w:rsid w:val="005F5AE9"/>
    <w:rsid w:val="00673094"/>
    <w:rsid w:val="006B03EB"/>
    <w:rsid w:val="006E518A"/>
    <w:rsid w:val="006E7FEA"/>
    <w:rsid w:val="007415EB"/>
    <w:rsid w:val="0074325E"/>
    <w:rsid w:val="00780A94"/>
    <w:rsid w:val="00781D28"/>
    <w:rsid w:val="007D2298"/>
    <w:rsid w:val="008B51F0"/>
    <w:rsid w:val="009A6AAF"/>
    <w:rsid w:val="009B2F8E"/>
    <w:rsid w:val="009E53F5"/>
    <w:rsid w:val="00AE3DAA"/>
    <w:rsid w:val="00B745D7"/>
    <w:rsid w:val="00B955C1"/>
    <w:rsid w:val="00BA0124"/>
    <w:rsid w:val="00CD4758"/>
    <w:rsid w:val="00CD789A"/>
    <w:rsid w:val="00D30922"/>
    <w:rsid w:val="00D563DE"/>
    <w:rsid w:val="00DC5EC5"/>
    <w:rsid w:val="00E26A28"/>
    <w:rsid w:val="00E357D3"/>
    <w:rsid w:val="00E85113"/>
    <w:rsid w:val="00E96F80"/>
    <w:rsid w:val="00EC46F9"/>
    <w:rsid w:val="00EF4543"/>
    <w:rsid w:val="00EF5317"/>
    <w:rsid w:val="00F9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42C980"/>
  <w15:docId w15:val="{D1FE2AAB-0D88-44E8-8584-3132D8F6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ind w:firstLine="0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ind w:firstLine="0"/>
      <w:jc w:val="center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3A663B"/>
    <w:pPr>
      <w:spacing w:line="240" w:lineRule="auto"/>
    </w:pPr>
  </w:style>
  <w:style w:type="paragraph" w:styleId="Revision">
    <w:name w:val="Revision"/>
    <w:hidden/>
    <w:uiPriority w:val="99"/>
    <w:semiHidden/>
    <w:rsid w:val="00E357D3"/>
    <w:pPr>
      <w:spacing w:line="240" w:lineRule="auto"/>
      <w:ind w:firstLine="0"/>
    </w:pPr>
  </w:style>
  <w:style w:type="character" w:styleId="CommentReference">
    <w:name w:val="annotation reference"/>
    <w:basedOn w:val="DefaultParagraphFont"/>
    <w:uiPriority w:val="99"/>
    <w:semiHidden/>
    <w:unhideWhenUsed/>
    <w:rsid w:val="00EF53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53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53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3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3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c4c5cd-9194-4492-988a-ec9e44e4af6e">
      <Terms xmlns="http://schemas.microsoft.com/office/infopath/2007/PartnerControls"/>
    </lcf76f155ced4ddcb4097134ff3c332f>
    <TaxCatchAll xmlns="089b5b85-001b-4dc9-a433-93eda33b40d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51C358119094085384931373D9528" ma:contentTypeVersion="11" ma:contentTypeDescription="Create a new document." ma:contentTypeScope="" ma:versionID="ca19d04e83db4815f87bc6e0e98bdf00">
  <xsd:schema xmlns:xsd="http://www.w3.org/2001/XMLSchema" xmlns:xs="http://www.w3.org/2001/XMLSchema" xmlns:p="http://schemas.microsoft.com/office/2006/metadata/properties" xmlns:ns2="a4c4c5cd-9194-4492-988a-ec9e44e4af6e" xmlns:ns3="089b5b85-001b-4dc9-a433-93eda33b40de" targetNamespace="http://schemas.microsoft.com/office/2006/metadata/properties" ma:root="true" ma:fieldsID="5c8a547905b35e7b9c44e54df16faae6" ns2:_="" ns3:_="">
    <xsd:import namespace="a4c4c5cd-9194-4492-988a-ec9e44e4af6e"/>
    <xsd:import namespace="089b5b85-001b-4dc9-a433-93eda33b4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4c5cd-9194-4492-988a-ec9e44e4a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cb2b71a-ac8b-4347-9f63-f75d234e2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b5b85-001b-4dc9-a433-93eda33b40d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68e9b3d-59c6-422f-9079-7fcbbd512183}" ma:internalName="TaxCatchAll" ma:showField="CatchAllData" ma:web="089b5b85-001b-4dc9-a433-93eda33b40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7C4002-A84A-41C4-A845-AE07ADF29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535916-B153-4F20-A4F3-ED31CEA1EC0D}">
  <ds:schemaRefs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b243d2c-03be-4d86-bfda-956aa244ff66"/>
    <ds:schemaRef ds:uri="1cc24168-f8ea-4f10-9820-84c07b0c5512"/>
    <ds:schemaRef ds:uri="a4c4c5cd-9194-4492-988a-ec9e44e4af6e"/>
    <ds:schemaRef ds:uri="089b5b85-001b-4dc9-a433-93eda33b40de"/>
  </ds:schemaRefs>
</ds:datastoreItem>
</file>

<file path=customXml/itemProps3.xml><?xml version="1.0" encoding="utf-8"?>
<ds:datastoreItem xmlns:ds="http://schemas.openxmlformats.org/officeDocument/2006/customXml" ds:itemID="{F9A62116-2496-45DA-B326-3B9B564D3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4c5cd-9194-4492-988a-ec9e44e4af6e"/>
    <ds:schemaRef ds:uri="089b5b85-001b-4dc9-a433-93eda33b4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a792cf-7768-4341-8857-81754c2afa1f}" enabled="0" method="" siteId="{cfa792cf-7768-4341-8857-81754c2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Governors University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Temkiewicz</dc:creator>
  <cp:lastModifiedBy>Faye Kagele</cp:lastModifiedBy>
  <cp:revision>4</cp:revision>
  <dcterms:created xsi:type="dcterms:W3CDTF">2025-04-08T18:13:00Z</dcterms:created>
  <dcterms:modified xsi:type="dcterms:W3CDTF">2025-10-28T16:27:00Z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0x01010004B51C358119094085384931373D9528</vt:lpwstr>
  </property>
  <property fmtid="{D5CDD505-2E9C-101B-9397-08002B2CF9AE}" pid="3" name="GrammarlyDocumentId">
    <vt:lpwstr>2127a8bdfc0d1f8206553062b26418c05100c0f3a0c619a61b868630625d51b8</vt:lpwstr>
  </property>
  <property fmtid="{D5CDD505-2E9C-101B-9397-08002B2CF9AE}" pid="4" name="Order">
    <vt:r8>11300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