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0D3B6E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3B21A8" w:rsidRDefault="00295124">
            <w:r>
              <w:rPr>
                <w:b/>
                <w:bCs/>
                <w:color w:val="FFFFFF"/>
              </w:rPr>
              <w:t>TECHNOLOGY INTEGRATION LESSON PLAN TEMPLATE</w:t>
            </w:r>
          </w:p>
        </w:tc>
      </w:tr>
    </w:tbl>
    <w:p w:rsidR="003B21A8" w:rsidRDefault="003B21A8">
      <w:pPr>
        <w:spacing w:before="40" w:after="20"/>
      </w:pPr>
    </w:p>
    <w:p w:rsidR="003B21A8" w:rsidRDefault="00295124">
      <w:pPr>
        <w:spacing w:after="60"/>
      </w:pPr>
      <w:r>
        <w:rPr>
          <w:i/>
          <w:iCs/>
          <w:color w:val="888899"/>
          <w:sz w:val="20"/>
          <w:szCs w:val="20"/>
        </w:rPr>
        <w:t xml:space="preserve">Editable </w:t>
      </w:r>
      <w:r w:rsidR="001262D9">
        <w:rPr>
          <w:i/>
          <w:iCs/>
          <w:color w:val="888899"/>
          <w:sz w:val="20"/>
          <w:szCs w:val="20"/>
        </w:rPr>
        <w:t>Template | SAMR</w:t>
      </w:r>
      <w:r>
        <w:rPr>
          <w:i/>
          <w:iCs/>
          <w:color w:val="888899"/>
          <w:sz w:val="20"/>
          <w:szCs w:val="20"/>
        </w:rPr>
        <w:t xml:space="preserve"> · TPACK · ISTE </w:t>
      </w:r>
      <w:r w:rsidR="001262D9">
        <w:rPr>
          <w:i/>
          <w:iCs/>
          <w:color w:val="888899"/>
          <w:sz w:val="20"/>
          <w:szCs w:val="20"/>
        </w:rPr>
        <w:t>Aligned | EdTech Resources 2026</w:t>
      </w:r>
      <w:bookmarkStart w:id="0" w:name="_GoBack"/>
      <w:bookmarkEnd w:id="0"/>
    </w:p>
    <w:p w:rsidR="003B21A8" w:rsidRDefault="003B21A8">
      <w:pPr>
        <w:spacing w:before="30" w:after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thick" w:sz="16" w:space="0" w:color="1A56A0"/>
            </w:tcBorders>
            <w:shd w:val="clear" w:color="auto" w:fill="E8F4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0D3B6E"/>
                <w:sz w:val="21"/>
                <w:szCs w:val="21"/>
              </w:rPr>
              <w:t>How to use this template: Fill in every section before teaching. The more specific you are here, the smoother the lesson runs. Hint fields in grey italics are prompts — replace them with your content.</w:t>
            </w:r>
          </w:p>
        </w:tc>
      </w:tr>
    </w:tbl>
    <w:p w:rsidR="003B21A8" w:rsidRDefault="003B21A8">
      <w:pPr>
        <w:spacing w:before="60" w:after="60"/>
      </w:pPr>
    </w:p>
    <w:p w:rsidR="003B21A8" w:rsidRDefault="00295124">
      <w:pPr>
        <w:pStyle w:val="Heading2"/>
        <w:pBdr>
          <w:bottom w:val="single" w:sz="6" w:space="4" w:color="1A56A0"/>
        </w:pBdr>
      </w:pPr>
      <w:r>
        <w:t>Section 1 — Lesson Overview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Lesson Title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Give it a student-facing name that hints at the task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Teacher Name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Date / Period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Grade Level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e.g. Grade 5 / Grades 9–10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Subject Area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e.g. Mathematics, ELA, Earth Science, CTE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Unit / Module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Name of the larger unit this lesson belongs to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Lesson Duration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e.g. 55 minutes / 3 × 45-min periods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</w:tbl>
    <w:p w:rsidR="003B21A8" w:rsidRDefault="003B21A8">
      <w:pPr>
        <w:spacing w:before="60" w:after="60"/>
      </w:pPr>
    </w:p>
    <w:p w:rsidR="003B21A8" w:rsidRDefault="00295124">
      <w:pPr>
        <w:pStyle w:val="Heading2"/>
        <w:pBdr>
          <w:bottom w:val="single" w:sz="6" w:space="4" w:color="1A56A0"/>
        </w:pBdr>
      </w:pPr>
      <w:r>
        <w:t>Section 2 — Learning Objective &amp; Standards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thick" w:sz="16" w:space="0" w:color="1B6B3A"/>
            </w:tcBorders>
            <w:shd w:val="clear" w:color="auto" w:fill="D4EDDA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0D3B6E"/>
                <w:sz w:val="21"/>
                <w:szCs w:val="21"/>
              </w:rPr>
              <w:t>Strong objective formula: Students will be able to [Bloom's Taxonomy verb] [concept/skill] by [method or product] with [measurable criterion].</w:t>
            </w:r>
          </w:p>
        </w:tc>
      </w:tr>
    </w:tbl>
    <w:p w:rsidR="003B21A8" w:rsidRDefault="003B21A8">
      <w:pPr>
        <w:spacing w:before="4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Learning Objective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Students will be able to...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Standards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CCSS / NGSS / ISTE / State — list specific codes and descriptions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lastRenderedPageBreak/>
              <w:t>SAMR Target Level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Substitution / Augmentation / Modification / Redefinition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ISTE Standards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e.g. ISTE Student 1a, 4b, 6c — list relevant codes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</w:tbl>
    <w:p w:rsidR="003B21A8" w:rsidRDefault="003B21A8">
      <w:pPr>
        <w:spacing w:before="60" w:after="60"/>
      </w:pPr>
    </w:p>
    <w:p w:rsidR="003B21A8" w:rsidRDefault="00295124">
      <w:pPr>
        <w:pStyle w:val="Heading2"/>
        <w:pBdr>
          <w:bottom w:val="single" w:sz="6" w:space="4" w:color="1A56A0"/>
        </w:pBdr>
      </w:pPr>
      <w:r>
        <w:t>Section 3 — Technology Tools &amp; Materials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Primary Tech Tool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Name + URL + version / platform (e.g. Nearpod, browser-based, free)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Secondary Tools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Any additional platforms, apps, or devices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Teacher Device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e.g. Laptop + projector / interactive whiteboard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Student Devices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e.g. 1:1 Chromebooks / shared iPads — ratio and model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Student Accounts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Required logins — where to find them, who set them up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Print Materials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Any paper handouts, worksheets, or anchor charts needed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Backup Plan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What students do if technology fails — always have one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</w:tbl>
    <w:p w:rsidR="003B21A8" w:rsidRDefault="003B21A8">
      <w:pPr>
        <w:spacing w:before="60" w:after="60"/>
      </w:pPr>
    </w:p>
    <w:p w:rsidR="003B21A8" w:rsidRDefault="00295124">
      <w:pPr>
        <w:pStyle w:val="Heading2"/>
        <w:pBdr>
          <w:bottom w:val="single" w:sz="6" w:space="4" w:color="1A56A0"/>
        </w:pBdr>
      </w:pPr>
      <w:r>
        <w:t>Section 4 — Lesson Procedure</w:t>
      </w:r>
    </w:p>
    <w:p w:rsidR="003B21A8" w:rsidRDefault="00295124">
      <w:pPr>
        <w:pStyle w:val="Heading3"/>
      </w:pPr>
      <w:r>
        <w:t>Introduction — Estimated Time: _____ min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Hook / Activation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How will you activate prior knowledge or spark curiosity?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Tech Introduction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How will you introduce/demonstrate the tool to students?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Success Criteria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What will students know and be able to do? Share this with students now.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</w:tbl>
    <w:p w:rsidR="003B21A8" w:rsidRDefault="003B21A8">
      <w:pPr>
        <w:spacing w:before="40" w:after="60"/>
      </w:pPr>
    </w:p>
    <w:p w:rsidR="003B21A8" w:rsidRDefault="00295124">
      <w:pPr>
        <w:pStyle w:val="Heading3"/>
      </w:pPr>
      <w:r>
        <w:lastRenderedPageBreak/>
        <w:t>Main Activity — Estimated Time: _____ min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Student Task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Describe exactly what students will do, step by step. Be specific about the tool workflow.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Teacher Role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What will you do while students work? Where will you be?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Collaboration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How will students work together? What are their roles?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Pacing / Timer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How will you manage time? Will students see a visible timer?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</w:tbl>
    <w:p w:rsidR="003B21A8" w:rsidRDefault="003B21A8">
      <w:pPr>
        <w:spacing w:before="40" w:after="60"/>
      </w:pPr>
    </w:p>
    <w:p w:rsidR="003B21A8" w:rsidRDefault="00295124">
      <w:pPr>
        <w:pStyle w:val="Heading3"/>
      </w:pPr>
      <w:r>
        <w:t>Differentiation — Built Into the Lesson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Support / Scaffold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What do struggling learners get? (sentence frames, simpler data set, partner support...)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Extension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What do advanced learners do when they finish? (deeper analysis, additional challenge...)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ELL Accommodations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Bilingual vocabulary cards, home-language option, visual supports...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IEP / 504 Notes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Technology accessibility settings, extended time, reduced task complexity...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lastRenderedPageBreak/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</w:tbl>
    <w:p w:rsidR="003B21A8" w:rsidRDefault="003B21A8">
      <w:pPr>
        <w:spacing w:before="40" w:after="60"/>
      </w:pPr>
    </w:p>
    <w:p w:rsidR="003B21A8" w:rsidRDefault="00295124">
      <w:pPr>
        <w:pStyle w:val="Heading3"/>
      </w:pPr>
      <w:r>
        <w:t>Closure — Estimated Time: _____ min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Exit Ticket / Formative Check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How will students demonstrate what they learned before leaving? (Nearpod, paper, verbal...)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Class Discussion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What discussion question will you use to process the learning?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Student Work Collection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How / where will students submit or save their work?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</w:tbl>
    <w:p w:rsidR="003B21A8" w:rsidRDefault="003B21A8">
      <w:pPr>
        <w:spacing w:before="60" w:after="60"/>
      </w:pPr>
    </w:p>
    <w:p w:rsidR="003B21A8" w:rsidRDefault="00295124">
      <w:pPr>
        <w:pStyle w:val="Heading2"/>
        <w:pBdr>
          <w:bottom w:val="single" w:sz="6" w:space="4" w:color="1A56A0"/>
        </w:pBdr>
      </w:pPr>
      <w:r>
        <w:t>Section 5 — Assessment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Formative Assessment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What tool or strategy will you use to check understanding DURING the lesson?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Summative Assessment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What is the final product or performance that will be graded?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Rubric / Criteria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List the scoring criteria or attach the rubric below. Students should see this before they start.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Success Threshold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What score or standard indicates mastery? What happens if students don't meet it?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lastRenderedPageBreak/>
              <w:t xml:space="preserve"> </w:t>
            </w:r>
          </w:p>
        </w:tc>
      </w:tr>
    </w:tbl>
    <w:p w:rsidR="003B21A8" w:rsidRDefault="003B21A8">
      <w:pPr>
        <w:spacing w:before="60" w:after="60"/>
      </w:pPr>
    </w:p>
    <w:p w:rsidR="003B21A8" w:rsidRDefault="00295124">
      <w:pPr>
        <w:pStyle w:val="Heading2"/>
        <w:pBdr>
          <w:bottom w:val="single" w:sz="6" w:space="4" w:color="1A56A0"/>
        </w:pBdr>
      </w:pPr>
      <w:r>
        <w:t>Section 6 — Post-Lesson Teacher Reflection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thick" w:sz="16" w:space="0" w:color="0E7C7B"/>
            </w:tcBorders>
            <w:shd w:val="clear" w:color="auto" w:fill="E8F4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0D3B6E"/>
                <w:sz w:val="21"/>
                <w:szCs w:val="21"/>
              </w:rPr>
              <w:t>Complete this within 24 hours of teaching. Be honest — this is for your eyes. The notes you write here will make next year's version of this lesson significantly better.</w:t>
            </w:r>
          </w:p>
        </w:tc>
      </w:tr>
    </w:tbl>
    <w:p w:rsidR="003B21A8" w:rsidRDefault="003B21A8">
      <w:pPr>
        <w:spacing w:before="4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What worked well?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What aspect of the technology integration was most effective?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What to change?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If you taught this again tomorrow, what one thing would you do differently?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Student engagement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Were students engaged with the LEARNING or just the technology?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Actual SAMR level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Where did this lesson actually land? How could you push it higher?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D6E4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b/>
                <w:bCs/>
                <w:color w:val="0D3B6E"/>
                <w:sz w:val="20"/>
                <w:szCs w:val="20"/>
              </w:rPr>
              <w:t>Next steps</w:t>
            </w:r>
          </w:p>
        </w:tc>
        <w:tc>
          <w:tcPr>
            <w:tcW w:w="716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888899"/>
                <w:sz w:val="19"/>
                <w:szCs w:val="19"/>
              </w:rPr>
              <w:t>Reteach? Enrich? Change the tool? Update the plan?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  <w:p w:rsidR="003B21A8" w:rsidRDefault="00295124">
            <w:pPr>
              <w:pBdr>
                <w:bottom w:val="single" w:sz="1" w:space="1" w:color="CCDDEE"/>
              </w:pBdr>
              <w:spacing w:after="80"/>
            </w:pPr>
            <w:r>
              <w:t xml:space="preserve"> </w:t>
            </w:r>
          </w:p>
        </w:tc>
      </w:tr>
    </w:tbl>
    <w:p w:rsidR="003B21A8" w:rsidRDefault="003B21A8">
      <w:pPr>
        <w:spacing w:before="60" w:after="60"/>
      </w:pPr>
    </w:p>
    <w:p w:rsidR="003B21A8" w:rsidRDefault="00295124">
      <w:pPr>
        <w:pStyle w:val="Heading2"/>
        <w:pBdr>
          <w:bottom w:val="single" w:sz="6" w:space="4" w:color="1A56A0"/>
        </w:pBdr>
      </w:pPr>
      <w:r>
        <w:t>Framework Quick Reference</w:t>
      </w:r>
    </w:p>
    <w:p w:rsidR="003B21A8" w:rsidRDefault="003B21A8">
      <w:pPr>
        <w:spacing w:before="2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6A0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3B21A8" w:rsidRDefault="00295124">
            <w:r>
              <w:rPr>
                <w:b/>
                <w:bCs/>
                <w:color w:val="FFFFFF"/>
                <w:sz w:val="20"/>
                <w:szCs w:val="20"/>
              </w:rPr>
              <w:t>SAMR MODEL</w:t>
            </w:r>
          </w:p>
        </w:tc>
      </w:tr>
    </w:tbl>
    <w:p w:rsidR="003B21A8" w:rsidRDefault="003B21A8">
      <w:pPr>
        <w:spacing w:before="2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6C757D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B21A8" w:rsidRDefault="0029512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Substitution</w:t>
            </w:r>
          </w:p>
        </w:tc>
        <w:tc>
          <w:tcPr>
            <w:tcW w:w="234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7A2B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B21A8" w:rsidRDefault="0029512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Augmentation</w:t>
            </w:r>
          </w:p>
        </w:tc>
        <w:tc>
          <w:tcPr>
            <w:tcW w:w="234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1A56A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B21A8" w:rsidRDefault="0029512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Modification</w:t>
            </w:r>
          </w:p>
        </w:tc>
        <w:tc>
          <w:tcPr>
            <w:tcW w:w="234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0E7C7B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B21A8" w:rsidRDefault="0029512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Redefinition</w:t>
            </w:r>
          </w:p>
        </w:tc>
      </w:tr>
      <w:tr w:rsidR="003B21A8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B21A8" w:rsidRDefault="00295124">
            <w:pPr>
              <w:jc w:val="center"/>
            </w:pPr>
            <w:r>
              <w:rPr>
                <w:sz w:val="19"/>
                <w:szCs w:val="19"/>
              </w:rPr>
              <w:t>Tech replaces traditional tool, no functional change</w:t>
            </w:r>
          </w:p>
        </w:tc>
        <w:tc>
          <w:tcPr>
            <w:tcW w:w="234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B21A8" w:rsidRDefault="00295124">
            <w:pPr>
              <w:jc w:val="center"/>
            </w:pPr>
            <w:r>
              <w:rPr>
                <w:sz w:val="19"/>
                <w:szCs w:val="19"/>
              </w:rPr>
              <w:t>Replacement with some functional improvement</w:t>
            </w:r>
          </w:p>
        </w:tc>
        <w:tc>
          <w:tcPr>
            <w:tcW w:w="234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B21A8" w:rsidRDefault="00295124">
            <w:pPr>
              <w:jc w:val="center"/>
            </w:pPr>
            <w:r>
              <w:rPr>
                <w:sz w:val="19"/>
                <w:szCs w:val="19"/>
              </w:rPr>
              <w:t>Tech allows significant task redesign</w:t>
            </w:r>
          </w:p>
        </w:tc>
        <w:tc>
          <w:tcPr>
            <w:tcW w:w="2340" w:type="dxa"/>
            <w:tcBorders>
              <w:top w:val="single" w:sz="1" w:space="0" w:color="CBDCEE"/>
              <w:left w:val="single" w:sz="1" w:space="0" w:color="CBDCEE"/>
              <w:bottom w:val="single" w:sz="1" w:space="0" w:color="CBDCEE"/>
              <w:right w:val="single" w:sz="1" w:space="0" w:color="CBDCEE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B21A8" w:rsidRDefault="00295124">
            <w:pPr>
              <w:jc w:val="center"/>
            </w:pPr>
            <w:r>
              <w:rPr>
                <w:sz w:val="19"/>
                <w:szCs w:val="19"/>
              </w:rPr>
              <w:t>Tech enables entirely new tasks previously impossible</w:t>
            </w:r>
          </w:p>
        </w:tc>
      </w:tr>
    </w:tbl>
    <w:p w:rsidR="003B21A8" w:rsidRDefault="003B21A8">
      <w:pPr>
        <w:spacing w:before="4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0E7C7B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3B21A8" w:rsidRDefault="00295124">
            <w:r>
              <w:rPr>
                <w:b/>
                <w:bCs/>
                <w:color w:val="FFFFFF"/>
                <w:sz w:val="20"/>
                <w:szCs w:val="20"/>
              </w:rPr>
              <w:t>ISTE STUDENT STANDARDS (Key)</w:t>
            </w:r>
          </w:p>
        </w:tc>
      </w:tr>
    </w:tbl>
    <w:p w:rsidR="003B21A8" w:rsidRDefault="003B21A8">
      <w:pPr>
        <w:spacing w:before="20" w:after="60"/>
      </w:pPr>
    </w:p>
    <w:p w:rsidR="003B21A8" w:rsidRDefault="00295124">
      <w:pPr>
        <w:pStyle w:val="ListParagraph"/>
        <w:numPr>
          <w:ilvl w:val="0"/>
          <w:numId w:val="2"/>
        </w:numPr>
        <w:spacing w:before="50" w:after="50"/>
      </w:pPr>
      <w:r>
        <w:t>1 — Empowered Learner: students set goals and use technology to achieve them</w:t>
      </w:r>
    </w:p>
    <w:p w:rsidR="003B21A8" w:rsidRDefault="00295124">
      <w:pPr>
        <w:pStyle w:val="ListParagraph"/>
        <w:numPr>
          <w:ilvl w:val="0"/>
          <w:numId w:val="2"/>
        </w:numPr>
        <w:spacing w:before="50" w:after="50"/>
      </w:pPr>
      <w:r>
        <w:t>2 — Digital Citizen: students act safely, ethically, and responsibly online</w:t>
      </w:r>
    </w:p>
    <w:p w:rsidR="003B21A8" w:rsidRDefault="00295124">
      <w:pPr>
        <w:pStyle w:val="ListParagraph"/>
        <w:numPr>
          <w:ilvl w:val="0"/>
          <w:numId w:val="2"/>
        </w:numPr>
        <w:spacing w:before="50" w:after="50"/>
      </w:pPr>
      <w:r>
        <w:t>3 — Knowledge Constructor: students curate digital resources to build knowledge</w:t>
      </w:r>
    </w:p>
    <w:p w:rsidR="003B21A8" w:rsidRDefault="00295124">
      <w:pPr>
        <w:pStyle w:val="ListParagraph"/>
        <w:numPr>
          <w:ilvl w:val="0"/>
          <w:numId w:val="2"/>
        </w:numPr>
        <w:spacing w:before="50" w:after="50"/>
      </w:pPr>
      <w:r>
        <w:t>4 — Innovative Designer: students use technology to solve real problems</w:t>
      </w:r>
    </w:p>
    <w:p w:rsidR="003B21A8" w:rsidRDefault="00295124">
      <w:pPr>
        <w:pStyle w:val="ListParagraph"/>
        <w:numPr>
          <w:ilvl w:val="0"/>
          <w:numId w:val="2"/>
        </w:numPr>
        <w:spacing w:before="50" w:after="50"/>
      </w:pPr>
      <w:r>
        <w:t>5 — Computational Thinker: students use data and algorithms to solve problems</w:t>
      </w:r>
    </w:p>
    <w:p w:rsidR="003B21A8" w:rsidRDefault="00295124">
      <w:pPr>
        <w:pStyle w:val="ListParagraph"/>
        <w:numPr>
          <w:ilvl w:val="0"/>
          <w:numId w:val="2"/>
        </w:numPr>
        <w:spacing w:before="50" w:after="50"/>
      </w:pPr>
      <w:r>
        <w:t>6 — Creative Communicator: students communicate using digital tools and media</w:t>
      </w:r>
    </w:p>
    <w:p w:rsidR="003B21A8" w:rsidRDefault="00295124">
      <w:pPr>
        <w:pStyle w:val="ListParagraph"/>
        <w:numPr>
          <w:ilvl w:val="0"/>
          <w:numId w:val="2"/>
        </w:numPr>
        <w:spacing w:before="50" w:after="50"/>
      </w:pPr>
      <w:r>
        <w:t>7 — Global Collaborator: stu</w:t>
      </w:r>
      <w:r>
        <w:t>dents connect with others to broaden perspectives</w:t>
      </w:r>
    </w:p>
    <w:p w:rsidR="003B21A8" w:rsidRDefault="003B21A8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1A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thick" w:sz="16" w:space="0" w:color="1A56A0"/>
            </w:tcBorders>
            <w:shd w:val="clear" w:color="auto" w:fill="E8F4FF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3B21A8" w:rsidRDefault="00295124">
            <w:r>
              <w:rPr>
                <w:i/>
                <w:iCs/>
                <w:color w:val="0D3B6E"/>
                <w:sz w:val="21"/>
                <w:szCs w:val="21"/>
              </w:rPr>
              <w:t>This template is part of the Technology Integration Lesson Plan Examples resource pack. See the companion PDF lesson plans, checklists, and planning worksheet for additional support.</w:t>
            </w:r>
          </w:p>
        </w:tc>
      </w:tr>
    </w:tbl>
    <w:p w:rsidR="00295124" w:rsidRDefault="00295124"/>
    <w:sectPr w:rsidR="00295124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A29"/>
    <w:multiLevelType w:val="hybridMultilevel"/>
    <w:tmpl w:val="7F2ACD0A"/>
    <w:lvl w:ilvl="0" w:tplc="80EAF78E">
      <w:start w:val="1"/>
      <w:numFmt w:val="bullet"/>
      <w:lvlText w:val="•"/>
      <w:lvlJc w:val="left"/>
      <w:pPr>
        <w:ind w:left="720" w:hanging="360"/>
      </w:pPr>
    </w:lvl>
    <w:lvl w:ilvl="1" w:tplc="879260C4">
      <w:numFmt w:val="decimal"/>
      <w:lvlText w:val=""/>
      <w:lvlJc w:val="left"/>
    </w:lvl>
    <w:lvl w:ilvl="2" w:tplc="B4F2329C">
      <w:numFmt w:val="decimal"/>
      <w:lvlText w:val=""/>
      <w:lvlJc w:val="left"/>
    </w:lvl>
    <w:lvl w:ilvl="3" w:tplc="040ED80C">
      <w:numFmt w:val="decimal"/>
      <w:lvlText w:val=""/>
      <w:lvlJc w:val="left"/>
    </w:lvl>
    <w:lvl w:ilvl="4" w:tplc="007A8D0A">
      <w:numFmt w:val="decimal"/>
      <w:lvlText w:val=""/>
      <w:lvlJc w:val="left"/>
    </w:lvl>
    <w:lvl w:ilvl="5" w:tplc="5096D97A">
      <w:numFmt w:val="decimal"/>
      <w:lvlText w:val=""/>
      <w:lvlJc w:val="left"/>
    </w:lvl>
    <w:lvl w:ilvl="6" w:tplc="97ECAA6C">
      <w:numFmt w:val="decimal"/>
      <w:lvlText w:val=""/>
      <w:lvlJc w:val="left"/>
    </w:lvl>
    <w:lvl w:ilvl="7" w:tplc="90847A96">
      <w:numFmt w:val="decimal"/>
      <w:lvlText w:val=""/>
      <w:lvlJc w:val="left"/>
    </w:lvl>
    <w:lvl w:ilvl="8" w:tplc="35509E3E">
      <w:numFmt w:val="decimal"/>
      <w:lvlText w:val=""/>
      <w:lvlJc w:val="left"/>
    </w:lvl>
  </w:abstractNum>
  <w:abstractNum w:abstractNumId="1" w15:restartNumberingAfterBreak="0">
    <w:nsid w:val="5A801FFD"/>
    <w:multiLevelType w:val="hybridMultilevel"/>
    <w:tmpl w:val="DDC8F67C"/>
    <w:lvl w:ilvl="0" w:tplc="9BA81548">
      <w:start w:val="1"/>
      <w:numFmt w:val="bullet"/>
      <w:lvlText w:val="●"/>
      <w:lvlJc w:val="left"/>
      <w:pPr>
        <w:ind w:left="720" w:hanging="360"/>
      </w:pPr>
    </w:lvl>
    <w:lvl w:ilvl="1" w:tplc="EB9EA8CC">
      <w:start w:val="1"/>
      <w:numFmt w:val="bullet"/>
      <w:lvlText w:val="○"/>
      <w:lvlJc w:val="left"/>
      <w:pPr>
        <w:ind w:left="1440" w:hanging="360"/>
      </w:pPr>
    </w:lvl>
    <w:lvl w:ilvl="2" w:tplc="1644932E">
      <w:start w:val="1"/>
      <w:numFmt w:val="bullet"/>
      <w:lvlText w:val="■"/>
      <w:lvlJc w:val="left"/>
      <w:pPr>
        <w:ind w:left="2160" w:hanging="360"/>
      </w:pPr>
    </w:lvl>
    <w:lvl w:ilvl="3" w:tplc="C0AE8166">
      <w:start w:val="1"/>
      <w:numFmt w:val="bullet"/>
      <w:lvlText w:val="●"/>
      <w:lvlJc w:val="left"/>
      <w:pPr>
        <w:ind w:left="2880" w:hanging="360"/>
      </w:pPr>
    </w:lvl>
    <w:lvl w:ilvl="4" w:tplc="9B9A0EEC">
      <w:start w:val="1"/>
      <w:numFmt w:val="bullet"/>
      <w:lvlText w:val="○"/>
      <w:lvlJc w:val="left"/>
      <w:pPr>
        <w:ind w:left="3600" w:hanging="360"/>
      </w:pPr>
    </w:lvl>
    <w:lvl w:ilvl="5" w:tplc="EF1E03AA">
      <w:start w:val="1"/>
      <w:numFmt w:val="bullet"/>
      <w:lvlText w:val="■"/>
      <w:lvlJc w:val="left"/>
      <w:pPr>
        <w:ind w:left="4320" w:hanging="360"/>
      </w:pPr>
    </w:lvl>
    <w:lvl w:ilvl="6" w:tplc="D68A1D6C">
      <w:start w:val="1"/>
      <w:numFmt w:val="bullet"/>
      <w:lvlText w:val="●"/>
      <w:lvlJc w:val="left"/>
      <w:pPr>
        <w:ind w:left="5040" w:hanging="360"/>
      </w:pPr>
    </w:lvl>
    <w:lvl w:ilvl="7" w:tplc="29562536">
      <w:start w:val="1"/>
      <w:numFmt w:val="bullet"/>
      <w:lvlText w:val="●"/>
      <w:lvlJc w:val="left"/>
      <w:pPr>
        <w:ind w:left="5760" w:hanging="360"/>
      </w:pPr>
    </w:lvl>
    <w:lvl w:ilvl="8" w:tplc="D392199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A8"/>
    <w:rsid w:val="001262D9"/>
    <w:rsid w:val="00295124"/>
    <w:rsid w:val="003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C8A9"/>
  <w15:docId w15:val="{366E1039-42CD-4F0E-BE71-3B9B752F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1A1A2E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pPr>
      <w:spacing w:after="120"/>
      <w:outlineLvl w:val="0"/>
    </w:pPr>
    <w:rPr>
      <w:b/>
      <w:bCs/>
      <w:color w:val="0D3B6E"/>
      <w:sz w:val="38"/>
      <w:szCs w:val="38"/>
    </w:rPr>
  </w:style>
  <w:style w:type="paragraph" w:styleId="Heading2">
    <w:name w:val="heading 2"/>
    <w:pPr>
      <w:spacing w:before="240" w:after="100"/>
      <w:outlineLvl w:val="1"/>
    </w:pPr>
    <w:rPr>
      <w:b/>
      <w:bCs/>
      <w:color w:val="1A56A0"/>
      <w:sz w:val="28"/>
      <w:szCs w:val="28"/>
    </w:rPr>
  </w:style>
  <w:style w:type="paragraph" w:styleId="Heading3">
    <w:name w:val="heading 3"/>
    <w:pPr>
      <w:spacing w:before="160" w:after="80"/>
      <w:outlineLvl w:val="2"/>
    </w:pPr>
    <w:rPr>
      <w:b/>
      <w:bCs/>
      <w:color w:val="0E7C7B"/>
      <w:sz w:val="23"/>
      <w:szCs w:val="23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802</Words>
  <Characters>4578</Characters>
  <Application>Microsoft Office Word</Application>
  <DocSecurity>0</DocSecurity>
  <Lines>38</Lines>
  <Paragraphs>10</Paragraphs>
  <ScaleCrop>false</ScaleCrop>
  <Company>HP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 SPECTRE</cp:lastModifiedBy>
  <cp:revision>2</cp:revision>
  <dcterms:created xsi:type="dcterms:W3CDTF">2026-05-19T10:45:00Z</dcterms:created>
  <dcterms:modified xsi:type="dcterms:W3CDTF">2026-05-19T11:10:00Z</dcterms:modified>
</cp:coreProperties>
</file>